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06" w:rsidRDefault="00CF2706" w:rsidP="00A73C2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val="en"/>
        </w:rPr>
      </w:pPr>
      <w:bookmarkStart w:id="0" w:name="_GoBack"/>
      <w:bookmarkEnd w:id="0"/>
      <w:r>
        <w:rPr>
          <w:rFonts w:ascii="Copperplate Gothic Light" w:hAnsi="Copperplate Gothic Light"/>
          <w:b/>
          <w:bCs/>
          <w:caps/>
          <w:noProof/>
          <w:spacing w:val="14"/>
          <w:sz w:val="28"/>
          <w:szCs w:val="28"/>
        </w:rPr>
        <w:drawing>
          <wp:inline distT="0" distB="0" distL="0" distR="0">
            <wp:extent cx="2400300" cy="533400"/>
            <wp:effectExtent l="0" t="0" r="0" b="0"/>
            <wp:docPr id="1" name="Picture 1" descr="Description: Description: Description: Description: Description: Description: Description: 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logoBlu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C20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val="en"/>
        </w:rPr>
        <w:t xml:space="preserve"> </w:t>
      </w:r>
    </w:p>
    <w:p w:rsidR="00E77661" w:rsidRPr="00CF2706" w:rsidRDefault="00E77661" w:rsidP="00A73C2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val="en"/>
        </w:rPr>
      </w:pPr>
    </w:p>
    <w:p w:rsidR="009866C0" w:rsidRPr="007E61C3" w:rsidRDefault="006D4C6A" w:rsidP="006D4C6A">
      <w:pPr>
        <w:shd w:val="clear" w:color="auto" w:fill="FFFFFF"/>
        <w:spacing w:after="0" w:line="240" w:lineRule="auto"/>
        <w:ind w:left="-180" w:right="-18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Documenting and Seeking Solutions to Mass-Tort MDL Problems</w:t>
      </w:r>
    </w:p>
    <w:p w:rsidR="00A73C20" w:rsidRPr="007B242C" w:rsidRDefault="006D4C6A" w:rsidP="00A73C2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Atlanta, GA</w:t>
      </w:r>
    </w:p>
    <w:p w:rsidR="009866C0" w:rsidRPr="000425E4" w:rsidRDefault="006D4C6A" w:rsidP="00A73C2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April 26-27, 2018</w:t>
      </w:r>
    </w:p>
    <w:p w:rsidR="00A73C20" w:rsidRPr="00770788" w:rsidRDefault="00A73C20" w:rsidP="00A73C2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</w:p>
    <w:p w:rsidR="00CE4941" w:rsidRPr="00770788" w:rsidRDefault="00CE4941" w:rsidP="00A73C2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</w:p>
    <w:p w:rsidR="008473C0" w:rsidRPr="000425E4" w:rsidRDefault="008473C0" w:rsidP="008473C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042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Thursday, </w:t>
      </w:r>
      <w:r w:rsidR="006D4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April 26, 2018</w:t>
      </w:r>
    </w:p>
    <w:p w:rsidR="008473C0" w:rsidRPr="000425E4" w:rsidRDefault="008473C0" w:rsidP="008473C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920"/>
      </w:tblGrid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89117C" w:rsidP="0089117C">
            <w:pPr>
              <w:pStyle w:val="NormalWeb"/>
              <w:rPr>
                <w:rStyle w:val="Strong"/>
                <w:u w:val="single"/>
              </w:rPr>
            </w:pPr>
            <w:r w:rsidRPr="000425E4">
              <w:rPr>
                <w:rStyle w:val="Strong"/>
              </w:rPr>
              <w:t xml:space="preserve">       </w:t>
            </w:r>
            <w:r w:rsidR="008473C0" w:rsidRPr="000425E4">
              <w:rPr>
                <w:rStyle w:val="Strong"/>
                <w:u w:val="single"/>
              </w:rPr>
              <w:t>TIME</w:t>
            </w:r>
          </w:p>
          <w:p w:rsidR="0089117C" w:rsidRPr="000425E4" w:rsidRDefault="0089117C" w:rsidP="0089117C">
            <w:pPr>
              <w:pStyle w:val="NormalWeb"/>
              <w:rPr>
                <w:sz w:val="18"/>
                <w:szCs w:val="18"/>
                <w:u w:val="single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8473C0" w:rsidP="00C538CB">
            <w:pPr>
              <w:pStyle w:val="NormalWeb"/>
              <w:jc w:val="center"/>
              <w:rPr>
                <w:u w:val="single"/>
              </w:rPr>
            </w:pPr>
            <w:r w:rsidRPr="000425E4">
              <w:rPr>
                <w:rStyle w:val="Strong"/>
                <w:u w:val="single"/>
              </w:rPr>
              <w:t>SESSION</w:t>
            </w:r>
          </w:p>
        </w:tc>
      </w:tr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8473C0">
            <w:pPr>
              <w:pStyle w:val="NormalWeb"/>
              <w:rPr>
                <w:sz w:val="16"/>
                <w:szCs w:val="16"/>
              </w:rPr>
            </w:pPr>
            <w:r w:rsidRPr="000425E4">
              <w:t>7:</w:t>
            </w:r>
            <w:r w:rsidR="001D6F72">
              <w:t>45</w:t>
            </w:r>
            <w:r w:rsidRPr="000425E4">
              <w:t xml:space="preserve"> a – 8:30 a</w:t>
            </w:r>
          </w:p>
          <w:p w:rsidR="008473C0" w:rsidRPr="000425E4" w:rsidRDefault="008473C0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8473C0" w:rsidP="006D4C6A">
            <w:pPr>
              <w:pStyle w:val="NormalWeb"/>
            </w:pPr>
            <w:r w:rsidRPr="000425E4">
              <w:t>Continental Breakfast and Sign-</w:t>
            </w:r>
            <w:r w:rsidR="004523E7">
              <w:t>In</w:t>
            </w:r>
            <w:r w:rsidR="00415A57">
              <w:t xml:space="preserve"> </w:t>
            </w:r>
            <w:r w:rsidR="00645F84">
              <w:t>(</w:t>
            </w:r>
            <w:r w:rsidR="006D4C6A">
              <w:t>Altitude</w:t>
            </w:r>
            <w:r w:rsidR="00D14363">
              <w:t xml:space="preserve"> Room</w:t>
            </w:r>
            <w:r w:rsidR="006D4C6A">
              <w:t xml:space="preserve"> – 27</w:t>
            </w:r>
            <w:r w:rsidR="006D4C6A" w:rsidRPr="006D4C6A">
              <w:rPr>
                <w:vertAlign w:val="superscript"/>
              </w:rPr>
              <w:t>th</w:t>
            </w:r>
            <w:r w:rsidR="006D4C6A">
              <w:t xml:space="preserve"> Floor</w:t>
            </w:r>
            <w:r w:rsidR="00645F84">
              <w:t>)</w:t>
            </w:r>
          </w:p>
        </w:tc>
      </w:tr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8473C0">
            <w:pPr>
              <w:pStyle w:val="NormalWeb"/>
            </w:pPr>
            <w:r w:rsidRPr="000425E4">
              <w:t xml:space="preserve">8:30 a – </w:t>
            </w:r>
            <w:r w:rsidR="00176473">
              <w:t>9:00</w:t>
            </w:r>
            <w:r w:rsidRPr="000425E4">
              <w:t xml:space="preserve"> a</w:t>
            </w:r>
          </w:p>
          <w:p w:rsidR="008473C0" w:rsidRPr="000425E4" w:rsidRDefault="008473C0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322466" w:rsidP="00BD3DAF">
            <w:pPr>
              <w:pStyle w:val="NormalWeb"/>
            </w:pPr>
            <w:r>
              <w:t>Welcoming</w:t>
            </w:r>
            <w:r w:rsidR="008473C0" w:rsidRPr="000425E4">
              <w:t xml:space="preserve"> Remarks</w:t>
            </w:r>
            <w:r w:rsidR="009D15BA">
              <w:t xml:space="preserve"> </w:t>
            </w:r>
          </w:p>
        </w:tc>
      </w:tr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176473">
            <w:pPr>
              <w:pStyle w:val="NormalWeb"/>
            </w:pPr>
            <w:r>
              <w:t>9:00</w:t>
            </w:r>
            <w:r w:rsidR="008473C0" w:rsidRPr="000425E4">
              <w:t xml:space="preserve"> a – </w:t>
            </w:r>
            <w:r w:rsidR="00194BDD" w:rsidRPr="000425E4">
              <w:t>10:</w:t>
            </w:r>
            <w:r w:rsidR="00194BDD">
              <w:t>15</w:t>
            </w:r>
            <w:r w:rsidR="00194BDD" w:rsidRPr="000425E4">
              <w:t xml:space="preserve"> </w:t>
            </w:r>
            <w:r w:rsidR="008473C0" w:rsidRPr="000425E4">
              <w:t>a</w:t>
            </w:r>
          </w:p>
          <w:p w:rsidR="008473C0" w:rsidRPr="000425E4" w:rsidRDefault="008473C0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788" w:rsidRPr="00194BDD" w:rsidRDefault="00322466" w:rsidP="006D4C6A">
            <w:pPr>
              <w:pStyle w:val="NormalWeb"/>
            </w:pPr>
            <w:r w:rsidRPr="00563928">
              <w:t xml:space="preserve">PANEL 1: </w:t>
            </w:r>
            <w:r w:rsidR="006D4C6A">
              <w:t xml:space="preserve">Impact of Critical Transferee Judge Decisions Not Subject to </w:t>
            </w:r>
            <w:r w:rsidR="006D4C6A">
              <w:br/>
              <w:t>Review or Appeal</w:t>
            </w:r>
            <w:r w:rsidR="00770788">
              <w:br/>
            </w:r>
          </w:p>
        </w:tc>
      </w:tr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194BDD">
            <w:pPr>
              <w:pStyle w:val="NormalWeb"/>
            </w:pPr>
            <w:r w:rsidRPr="000425E4">
              <w:t>10:</w:t>
            </w:r>
            <w:r>
              <w:t>15</w:t>
            </w:r>
            <w:r w:rsidRPr="000425E4">
              <w:t xml:space="preserve"> a </w:t>
            </w:r>
            <w:r w:rsidR="008473C0" w:rsidRPr="000425E4">
              <w:t>– 10:</w:t>
            </w:r>
            <w:r>
              <w:t>30</w:t>
            </w:r>
            <w:r w:rsidR="008473C0" w:rsidRPr="000425E4">
              <w:t xml:space="preserve"> a</w:t>
            </w:r>
          </w:p>
          <w:p w:rsidR="008473C0" w:rsidRPr="000425E4" w:rsidRDefault="008473C0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8473C0">
            <w:pPr>
              <w:pStyle w:val="NormalWeb"/>
            </w:pPr>
            <w:r w:rsidRPr="000425E4">
              <w:t>Break</w:t>
            </w:r>
          </w:p>
        </w:tc>
      </w:tr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8473C0">
            <w:pPr>
              <w:pStyle w:val="NormalWeb"/>
            </w:pPr>
            <w:r w:rsidRPr="000425E4">
              <w:t>10:</w:t>
            </w:r>
            <w:r w:rsidR="00194BDD">
              <w:t>30</w:t>
            </w:r>
            <w:r w:rsidRPr="000425E4">
              <w:t xml:space="preserve"> a – </w:t>
            </w:r>
            <w:r w:rsidR="00286BC7">
              <w:t>1</w:t>
            </w:r>
            <w:r w:rsidR="00194BDD">
              <w:t>2</w:t>
            </w:r>
            <w:r w:rsidR="00286BC7">
              <w:t>:</w:t>
            </w:r>
            <w:r w:rsidR="00076ED5">
              <w:t>00</w:t>
            </w:r>
            <w:r w:rsidR="00194BDD">
              <w:t xml:space="preserve"> p</w:t>
            </w:r>
          </w:p>
          <w:p w:rsidR="008473C0" w:rsidRPr="000425E4" w:rsidRDefault="008473C0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788" w:rsidRPr="00194BDD" w:rsidRDefault="00322466" w:rsidP="006D4C6A">
            <w:pPr>
              <w:pStyle w:val="NormalWeb"/>
            </w:pPr>
            <w:r w:rsidRPr="00563928">
              <w:t xml:space="preserve">PANEL 2: </w:t>
            </w:r>
            <w:r w:rsidR="006D4C6A">
              <w:t>Inappropriately Filed Cases and Bundling of Filing Fees</w:t>
            </w:r>
            <w:r w:rsidR="00770788">
              <w:br/>
            </w:r>
          </w:p>
        </w:tc>
      </w:tr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194BDD">
            <w:pPr>
              <w:pStyle w:val="NormalWeb"/>
            </w:pPr>
            <w:r>
              <w:t>12:</w:t>
            </w:r>
            <w:r w:rsidR="00076ED5">
              <w:t>00</w:t>
            </w:r>
            <w:r>
              <w:t xml:space="preserve"> p</w:t>
            </w:r>
            <w:r w:rsidRPr="000425E4">
              <w:t xml:space="preserve"> </w:t>
            </w:r>
            <w:r w:rsidR="008473C0" w:rsidRPr="000425E4">
              <w:t>– 1:</w:t>
            </w:r>
            <w:r w:rsidR="00076ED5">
              <w:t>15</w:t>
            </w:r>
            <w:r w:rsidR="008473C0" w:rsidRPr="000425E4">
              <w:t xml:space="preserve"> p</w:t>
            </w:r>
          </w:p>
          <w:p w:rsidR="008473C0" w:rsidRPr="000425E4" w:rsidRDefault="008473C0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8473C0" w:rsidP="006D4C6A">
            <w:pPr>
              <w:pStyle w:val="NormalWeb"/>
            </w:pPr>
            <w:r w:rsidRPr="000425E4">
              <w:t>Lunch</w:t>
            </w:r>
            <w:r w:rsidR="006D4C6A">
              <w:t xml:space="preserve"> </w:t>
            </w:r>
            <w:r w:rsidR="00645F84">
              <w:t>(</w:t>
            </w:r>
            <w:r w:rsidR="006D4C6A">
              <w:t>TRACE Restaurant – 2</w:t>
            </w:r>
            <w:r w:rsidR="006D4C6A" w:rsidRPr="000911FB">
              <w:rPr>
                <w:vertAlign w:val="superscript"/>
              </w:rPr>
              <w:t>nd</w:t>
            </w:r>
            <w:r w:rsidR="006D4C6A">
              <w:t xml:space="preserve"> Floor or Mezzanine Level</w:t>
            </w:r>
            <w:r w:rsidR="00645F84">
              <w:t>)</w:t>
            </w:r>
            <w:r w:rsidR="009968FA">
              <w:br/>
            </w:r>
          </w:p>
        </w:tc>
      </w:tr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8473C0">
            <w:pPr>
              <w:pStyle w:val="NormalWeb"/>
            </w:pPr>
            <w:r w:rsidRPr="000425E4">
              <w:t>1:</w:t>
            </w:r>
            <w:r w:rsidR="00076ED5">
              <w:t>15</w:t>
            </w:r>
            <w:r w:rsidRPr="000425E4">
              <w:t xml:space="preserve"> p – </w:t>
            </w:r>
            <w:r w:rsidR="00076ED5">
              <w:t>2:45</w:t>
            </w:r>
            <w:r w:rsidRPr="000425E4">
              <w:t xml:space="preserve"> p</w:t>
            </w:r>
          </w:p>
          <w:p w:rsidR="008473C0" w:rsidRPr="000425E4" w:rsidRDefault="008473C0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788" w:rsidRPr="00194BDD" w:rsidRDefault="00322466" w:rsidP="006D4C6A">
            <w:pPr>
              <w:pStyle w:val="NormalWeb"/>
            </w:pPr>
            <w:r w:rsidRPr="00563928">
              <w:t xml:space="preserve">PANEL 3: </w:t>
            </w:r>
            <w:r w:rsidR="006D4C6A">
              <w:t xml:space="preserve">No Standards in Determining Optimum Number of PSC Members </w:t>
            </w:r>
            <w:r w:rsidR="006D4C6A">
              <w:br/>
              <w:t>and Amounts of Common Benefit Fund</w:t>
            </w:r>
            <w:r w:rsidR="00770788">
              <w:br/>
            </w:r>
          </w:p>
        </w:tc>
      </w:tr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076ED5">
            <w:pPr>
              <w:pStyle w:val="NormalWeb"/>
            </w:pPr>
            <w:r>
              <w:t>2:45</w:t>
            </w:r>
            <w:r w:rsidR="008473C0" w:rsidRPr="000425E4">
              <w:t xml:space="preserve"> p – 3:</w:t>
            </w:r>
            <w:r>
              <w:t>00</w:t>
            </w:r>
            <w:r w:rsidR="008473C0" w:rsidRPr="000425E4">
              <w:t xml:space="preserve"> p</w:t>
            </w:r>
          </w:p>
          <w:p w:rsidR="008473C0" w:rsidRPr="000425E4" w:rsidRDefault="008473C0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8473C0">
            <w:pPr>
              <w:pStyle w:val="NormalWeb"/>
            </w:pPr>
            <w:r w:rsidRPr="000425E4">
              <w:t>Break</w:t>
            </w:r>
          </w:p>
        </w:tc>
      </w:tr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8473C0">
            <w:pPr>
              <w:pStyle w:val="NormalWeb"/>
            </w:pPr>
            <w:r w:rsidRPr="000425E4">
              <w:t>3:</w:t>
            </w:r>
            <w:r w:rsidR="00076ED5">
              <w:t>00</w:t>
            </w:r>
            <w:r w:rsidRPr="000425E4">
              <w:t xml:space="preserve"> p – </w:t>
            </w:r>
            <w:r w:rsidR="001C2F03">
              <w:t>4:30</w:t>
            </w:r>
            <w:r w:rsidRPr="000425E4">
              <w:t xml:space="preserve"> p</w:t>
            </w:r>
          </w:p>
          <w:p w:rsidR="008473C0" w:rsidRPr="000425E4" w:rsidRDefault="008473C0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322466" w:rsidP="00D14363">
            <w:pPr>
              <w:pStyle w:val="NormalWeb"/>
              <w:rPr>
                <w:sz w:val="18"/>
                <w:szCs w:val="18"/>
              </w:rPr>
            </w:pPr>
            <w:r w:rsidRPr="00563928">
              <w:t xml:space="preserve">PANEL 4: </w:t>
            </w:r>
            <w:r w:rsidR="006D4C6A">
              <w:t>No Control Over Client Cases by Non-Leadership Counsel and Concerns About PSC-</w:t>
            </w:r>
            <w:r w:rsidR="00D14363">
              <w:t>M</w:t>
            </w:r>
            <w:r w:rsidR="006D4C6A">
              <w:t>ember Inventory Settlements</w:t>
            </w:r>
            <w:r w:rsidR="00770788">
              <w:br/>
            </w:r>
          </w:p>
        </w:tc>
      </w:tr>
      <w:tr w:rsidR="00666E23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66E23" w:rsidRPr="000425E4" w:rsidRDefault="004D03C9" w:rsidP="006D4C6A">
            <w:pPr>
              <w:pStyle w:val="NormalWeb"/>
            </w:pPr>
            <w:r>
              <w:t>4</w:t>
            </w:r>
            <w:r w:rsidR="00322466">
              <w:t>:</w:t>
            </w:r>
            <w:r w:rsidR="001C2F03">
              <w:t>3</w:t>
            </w:r>
            <w:r w:rsidR="00076ED5">
              <w:t>0</w:t>
            </w:r>
            <w:r w:rsidR="006368DC">
              <w:t xml:space="preserve"> p – </w:t>
            </w:r>
            <w:r w:rsidR="006D4C6A">
              <w:t>5</w:t>
            </w:r>
            <w:r>
              <w:t>:30</w:t>
            </w:r>
            <w:r w:rsidR="006368DC">
              <w:t xml:space="preserve"> p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666E23" w:rsidRPr="000425E4" w:rsidRDefault="006368DC" w:rsidP="004D03C9">
            <w:pPr>
              <w:pStyle w:val="NormalWeb"/>
            </w:pPr>
            <w:r>
              <w:t xml:space="preserve">Reception </w:t>
            </w:r>
            <w:r w:rsidR="00645F84">
              <w:t>(</w:t>
            </w:r>
            <w:r w:rsidR="006D4C6A">
              <w:t>TRACE Restaurant – 2</w:t>
            </w:r>
            <w:r w:rsidR="006D4C6A" w:rsidRPr="000911FB">
              <w:rPr>
                <w:vertAlign w:val="superscript"/>
              </w:rPr>
              <w:t>nd</w:t>
            </w:r>
            <w:r w:rsidR="006D4C6A">
              <w:t xml:space="preserve"> Floor or Mezzanine Level</w:t>
            </w:r>
            <w:r w:rsidR="00645F84">
              <w:t>)</w:t>
            </w:r>
          </w:p>
        </w:tc>
      </w:tr>
    </w:tbl>
    <w:p w:rsidR="00CE4941" w:rsidRPr="00986912" w:rsidRDefault="00CE4941" w:rsidP="008473C0">
      <w:pPr>
        <w:pStyle w:val="Heading4"/>
        <w:shd w:val="clear" w:color="auto" w:fill="FFFFFF"/>
        <w:rPr>
          <w:sz w:val="20"/>
          <w:szCs w:val="20"/>
          <w:lang w:val="en"/>
        </w:rPr>
      </w:pPr>
    </w:p>
    <w:p w:rsidR="008473C0" w:rsidRPr="000425E4" w:rsidRDefault="008473C0" w:rsidP="00C538CB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042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Friday, </w:t>
      </w:r>
      <w:r w:rsidR="006D4C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April 27, 2018</w:t>
      </w:r>
    </w:p>
    <w:p w:rsidR="008473C0" w:rsidRPr="000425E4" w:rsidRDefault="008473C0" w:rsidP="008473C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920"/>
      </w:tblGrid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89117C" w:rsidP="0089117C">
            <w:pPr>
              <w:pStyle w:val="NormalWeb"/>
              <w:rPr>
                <w:rStyle w:val="Strong"/>
                <w:u w:val="single"/>
              </w:rPr>
            </w:pPr>
            <w:r w:rsidRPr="000425E4">
              <w:rPr>
                <w:rStyle w:val="Strong"/>
              </w:rPr>
              <w:t xml:space="preserve">       </w:t>
            </w:r>
            <w:r w:rsidRPr="000425E4">
              <w:rPr>
                <w:rStyle w:val="Strong"/>
                <w:u w:val="single"/>
              </w:rPr>
              <w:t>TIME</w:t>
            </w:r>
          </w:p>
          <w:p w:rsidR="0089117C" w:rsidRPr="000425E4" w:rsidRDefault="0089117C" w:rsidP="0089117C">
            <w:pPr>
              <w:pStyle w:val="NormalWeb"/>
              <w:rPr>
                <w:sz w:val="18"/>
                <w:szCs w:val="18"/>
                <w:u w:val="single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8473C0" w:rsidP="008473C0">
            <w:pPr>
              <w:pStyle w:val="NormalWeb"/>
              <w:jc w:val="center"/>
              <w:rPr>
                <w:u w:val="single"/>
              </w:rPr>
            </w:pPr>
            <w:r w:rsidRPr="000425E4">
              <w:rPr>
                <w:rStyle w:val="Strong"/>
                <w:u w:val="single"/>
              </w:rPr>
              <w:t>SESSION</w:t>
            </w:r>
          </w:p>
        </w:tc>
      </w:tr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BDD" w:rsidRPr="000425E4" w:rsidRDefault="00194BDD" w:rsidP="00194BDD">
            <w:pPr>
              <w:pStyle w:val="NormalWeb"/>
              <w:rPr>
                <w:sz w:val="16"/>
                <w:szCs w:val="16"/>
              </w:rPr>
            </w:pPr>
            <w:r w:rsidRPr="000425E4">
              <w:t>7:</w:t>
            </w:r>
            <w:r w:rsidR="001D6F72">
              <w:t>45</w:t>
            </w:r>
            <w:r w:rsidRPr="000425E4">
              <w:t xml:space="preserve"> a – 8:30 a</w:t>
            </w:r>
          </w:p>
          <w:p w:rsidR="008473C0" w:rsidRPr="000425E4" w:rsidRDefault="008473C0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6D4C6A" w:rsidP="006D4C6A">
            <w:pPr>
              <w:pStyle w:val="NormalWeb"/>
            </w:pPr>
            <w:r w:rsidRPr="000425E4">
              <w:t xml:space="preserve">Continental Breakfast </w:t>
            </w:r>
            <w:r>
              <w:t>(Altitude</w:t>
            </w:r>
            <w:r w:rsidR="00D14363">
              <w:t xml:space="preserve"> Room</w:t>
            </w:r>
            <w:r>
              <w:t xml:space="preserve"> – 27</w:t>
            </w:r>
            <w:r w:rsidRPr="006D4C6A">
              <w:rPr>
                <w:vertAlign w:val="superscript"/>
              </w:rPr>
              <w:t>th</w:t>
            </w:r>
            <w:r>
              <w:t xml:space="preserve"> Floor)</w:t>
            </w:r>
          </w:p>
        </w:tc>
      </w:tr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0425E4" w:rsidRDefault="008473C0">
            <w:pPr>
              <w:pStyle w:val="NormalWeb"/>
            </w:pPr>
            <w:r w:rsidRPr="000425E4">
              <w:t>8:30 a –10:</w:t>
            </w:r>
            <w:r w:rsidR="00AB5BA2">
              <w:t>0</w:t>
            </w:r>
            <w:r w:rsidRPr="000425E4">
              <w:t>0 a</w:t>
            </w:r>
          </w:p>
          <w:p w:rsidR="008473C0" w:rsidRPr="000425E4" w:rsidRDefault="008473C0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309" w:rsidRPr="000425E4" w:rsidRDefault="00322466" w:rsidP="006D4C6A">
            <w:pPr>
              <w:pStyle w:val="NormalWeb"/>
              <w:rPr>
                <w:sz w:val="18"/>
                <w:szCs w:val="18"/>
              </w:rPr>
            </w:pPr>
            <w:r w:rsidRPr="00563928">
              <w:t xml:space="preserve">PANEL 5: </w:t>
            </w:r>
            <w:r w:rsidR="006D4C6A">
              <w:t xml:space="preserve">Third-Party Financing and Impact of JPML Selection of </w:t>
            </w:r>
            <w:r w:rsidR="00D14363">
              <w:br/>
            </w:r>
            <w:r w:rsidR="006D4C6A">
              <w:t>Transferee Judge</w:t>
            </w:r>
            <w:r w:rsidR="00EF533A">
              <w:br/>
            </w:r>
          </w:p>
        </w:tc>
      </w:tr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876D44" w:rsidRDefault="008473C0">
            <w:pPr>
              <w:pStyle w:val="NormalWeb"/>
            </w:pPr>
            <w:r w:rsidRPr="00876D44">
              <w:t>10:</w:t>
            </w:r>
            <w:r w:rsidR="00AB5BA2" w:rsidRPr="00876D44">
              <w:t>0</w:t>
            </w:r>
            <w:r w:rsidRPr="00876D44">
              <w:t>0 a – 10:</w:t>
            </w:r>
            <w:r w:rsidR="00AB5BA2" w:rsidRPr="00876D44">
              <w:t>1</w:t>
            </w:r>
            <w:r w:rsidRPr="00876D44">
              <w:t>5 a</w:t>
            </w:r>
          </w:p>
          <w:p w:rsidR="008473C0" w:rsidRPr="00876D44" w:rsidRDefault="008473C0">
            <w:pPr>
              <w:pStyle w:val="NormalWeb"/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876D44" w:rsidRDefault="008473C0">
            <w:pPr>
              <w:pStyle w:val="NormalWeb"/>
            </w:pPr>
            <w:r w:rsidRPr="00876D44">
              <w:t>Break</w:t>
            </w:r>
          </w:p>
        </w:tc>
      </w:tr>
      <w:tr w:rsidR="008473C0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3C0" w:rsidRPr="00876D44" w:rsidRDefault="008473C0">
            <w:pPr>
              <w:pStyle w:val="NormalWeb"/>
            </w:pPr>
            <w:r w:rsidRPr="00876D44">
              <w:t>10:</w:t>
            </w:r>
            <w:r w:rsidR="00AB5BA2" w:rsidRPr="00876D44">
              <w:t>1</w:t>
            </w:r>
            <w:r w:rsidRPr="00876D44">
              <w:t xml:space="preserve">5 a – </w:t>
            </w:r>
            <w:r w:rsidR="00616118">
              <w:t>12:00 p</w:t>
            </w:r>
          </w:p>
          <w:p w:rsidR="008473C0" w:rsidRPr="00876D44" w:rsidRDefault="008473C0">
            <w:pPr>
              <w:pStyle w:val="NormalWeb"/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8CB" w:rsidRPr="00876D44" w:rsidRDefault="00322466" w:rsidP="00770788">
            <w:pPr>
              <w:pStyle w:val="PlainText"/>
              <w:rPr>
                <w:sz w:val="24"/>
                <w:szCs w:val="24"/>
              </w:rPr>
            </w:pPr>
            <w:r w:rsidRPr="00876D44">
              <w:rPr>
                <w:sz w:val="24"/>
                <w:szCs w:val="24"/>
              </w:rPr>
              <w:t xml:space="preserve">PANEL 6: </w:t>
            </w:r>
            <w:r w:rsidR="006D4C6A">
              <w:rPr>
                <w:sz w:val="24"/>
                <w:szCs w:val="24"/>
              </w:rPr>
              <w:t>Transferee Judge’s Authority to Order Specific Procedures, e.g., Establish Common Benefit Fund</w:t>
            </w:r>
            <w:r w:rsidR="00D14363">
              <w:rPr>
                <w:sz w:val="24"/>
                <w:szCs w:val="24"/>
              </w:rPr>
              <w:t>,</w:t>
            </w:r>
            <w:r w:rsidR="006D4C6A">
              <w:rPr>
                <w:sz w:val="24"/>
                <w:szCs w:val="24"/>
              </w:rPr>
              <w:t xml:space="preserve"> and Diversity in PSC Appointments</w:t>
            </w:r>
          </w:p>
          <w:p w:rsidR="00322466" w:rsidRPr="00876D44" w:rsidRDefault="00322466">
            <w:pPr>
              <w:pStyle w:val="NormalWeb"/>
            </w:pPr>
          </w:p>
        </w:tc>
      </w:tr>
      <w:tr w:rsidR="00322466" w:rsidRPr="000425E4" w:rsidTr="00FF49A5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22466" w:rsidRPr="000425E4" w:rsidRDefault="00616118" w:rsidP="00616118">
            <w:pPr>
              <w:pStyle w:val="NormalWeb"/>
            </w:pPr>
            <w:r>
              <w:t xml:space="preserve">12:00 p </w:t>
            </w:r>
            <w:r w:rsidR="00322466">
              <w:t>– 12:</w:t>
            </w:r>
            <w:r>
              <w:t>15</w:t>
            </w:r>
            <w:r w:rsidR="00322466">
              <w:t xml:space="preserve"> p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22466" w:rsidRPr="00563928" w:rsidRDefault="00322466">
            <w:pPr>
              <w:pStyle w:val="NormalWeb"/>
            </w:pPr>
            <w:r w:rsidRPr="00563928">
              <w:t>Grab-and-Go Snacks</w:t>
            </w:r>
          </w:p>
        </w:tc>
      </w:tr>
    </w:tbl>
    <w:p w:rsidR="001C6C13" w:rsidRDefault="001C6C13" w:rsidP="00876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val="en"/>
        </w:rPr>
      </w:pPr>
    </w:p>
    <w:sectPr w:rsidR="001C6C13" w:rsidSect="00986912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008D"/>
    <w:multiLevelType w:val="multilevel"/>
    <w:tmpl w:val="BA2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C0"/>
    <w:rsid w:val="0000259D"/>
    <w:rsid w:val="0002693A"/>
    <w:rsid w:val="000425E4"/>
    <w:rsid w:val="0005471A"/>
    <w:rsid w:val="00076ED5"/>
    <w:rsid w:val="00095766"/>
    <w:rsid w:val="000979CA"/>
    <w:rsid w:val="00101E87"/>
    <w:rsid w:val="00176473"/>
    <w:rsid w:val="00194BDD"/>
    <w:rsid w:val="001B3BF5"/>
    <w:rsid w:val="001C2F03"/>
    <w:rsid w:val="001C6C13"/>
    <w:rsid w:val="001D6F72"/>
    <w:rsid w:val="00205AC8"/>
    <w:rsid w:val="00233DA2"/>
    <w:rsid w:val="0025104E"/>
    <w:rsid w:val="002604AF"/>
    <w:rsid w:val="00286376"/>
    <w:rsid w:val="00286BC7"/>
    <w:rsid w:val="00293FA7"/>
    <w:rsid w:val="00297AFC"/>
    <w:rsid w:val="00301ED6"/>
    <w:rsid w:val="003128F1"/>
    <w:rsid w:val="00322466"/>
    <w:rsid w:val="00341916"/>
    <w:rsid w:val="00342B85"/>
    <w:rsid w:val="003A4E8E"/>
    <w:rsid w:val="003F1D30"/>
    <w:rsid w:val="00407A05"/>
    <w:rsid w:val="00415A57"/>
    <w:rsid w:val="004523E7"/>
    <w:rsid w:val="004A3217"/>
    <w:rsid w:val="004A7DF3"/>
    <w:rsid w:val="004B1975"/>
    <w:rsid w:val="004D03C9"/>
    <w:rsid w:val="00525309"/>
    <w:rsid w:val="00570E29"/>
    <w:rsid w:val="00616118"/>
    <w:rsid w:val="00617775"/>
    <w:rsid w:val="00621ED4"/>
    <w:rsid w:val="006242E6"/>
    <w:rsid w:val="00633CAE"/>
    <w:rsid w:val="006368DC"/>
    <w:rsid w:val="00645F84"/>
    <w:rsid w:val="00664532"/>
    <w:rsid w:val="00666E23"/>
    <w:rsid w:val="00681546"/>
    <w:rsid w:val="00694F8D"/>
    <w:rsid w:val="006D4C6A"/>
    <w:rsid w:val="00706FDE"/>
    <w:rsid w:val="007233DE"/>
    <w:rsid w:val="007373B2"/>
    <w:rsid w:val="00746725"/>
    <w:rsid w:val="00770788"/>
    <w:rsid w:val="007838E6"/>
    <w:rsid w:val="007A0D42"/>
    <w:rsid w:val="007B242C"/>
    <w:rsid w:val="007E61C3"/>
    <w:rsid w:val="007F2F75"/>
    <w:rsid w:val="00812DD8"/>
    <w:rsid w:val="00832CE5"/>
    <w:rsid w:val="008473C0"/>
    <w:rsid w:val="00860005"/>
    <w:rsid w:val="00876D44"/>
    <w:rsid w:val="0089117C"/>
    <w:rsid w:val="00895388"/>
    <w:rsid w:val="008F5657"/>
    <w:rsid w:val="00910DCB"/>
    <w:rsid w:val="00944E19"/>
    <w:rsid w:val="009866C0"/>
    <w:rsid w:val="00986912"/>
    <w:rsid w:val="009968FA"/>
    <w:rsid w:val="009B380E"/>
    <w:rsid w:val="009D15BA"/>
    <w:rsid w:val="009D39A7"/>
    <w:rsid w:val="00A31FBD"/>
    <w:rsid w:val="00A4540D"/>
    <w:rsid w:val="00A73C20"/>
    <w:rsid w:val="00A766D8"/>
    <w:rsid w:val="00AB3E7A"/>
    <w:rsid w:val="00AB5BA2"/>
    <w:rsid w:val="00AC7C4F"/>
    <w:rsid w:val="00B03AEF"/>
    <w:rsid w:val="00B4612A"/>
    <w:rsid w:val="00B53121"/>
    <w:rsid w:val="00BB2653"/>
    <w:rsid w:val="00BD3DAF"/>
    <w:rsid w:val="00BD5CE6"/>
    <w:rsid w:val="00BF56A3"/>
    <w:rsid w:val="00C0513B"/>
    <w:rsid w:val="00C538CB"/>
    <w:rsid w:val="00C85BB7"/>
    <w:rsid w:val="00C8680E"/>
    <w:rsid w:val="00CA4CEB"/>
    <w:rsid w:val="00CA7355"/>
    <w:rsid w:val="00CE4941"/>
    <w:rsid w:val="00CF2706"/>
    <w:rsid w:val="00CF7911"/>
    <w:rsid w:val="00D14363"/>
    <w:rsid w:val="00D23956"/>
    <w:rsid w:val="00D9207E"/>
    <w:rsid w:val="00DB2058"/>
    <w:rsid w:val="00DE524D"/>
    <w:rsid w:val="00DF393D"/>
    <w:rsid w:val="00E449F6"/>
    <w:rsid w:val="00E77661"/>
    <w:rsid w:val="00E80814"/>
    <w:rsid w:val="00EF1453"/>
    <w:rsid w:val="00EF533A"/>
    <w:rsid w:val="00F05C4E"/>
    <w:rsid w:val="00F17BBD"/>
    <w:rsid w:val="00F762BB"/>
    <w:rsid w:val="00FC5FE9"/>
    <w:rsid w:val="00FF346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73D04-0A68-49BC-BDEF-290CFB7D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66C0"/>
    <w:pPr>
      <w:spacing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866C0"/>
    <w:pPr>
      <w:spacing w:after="12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7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6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66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66C0"/>
    <w:rPr>
      <w:strike w:val="0"/>
      <w:dstrike w:val="0"/>
      <w:color w:val="4670A1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9866C0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9866C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7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AB5BA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707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77078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81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1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92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74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23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90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44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13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0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77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0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9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5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2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6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15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47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3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0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21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03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97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CDA79A.B2B1A0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DLS-SRV13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Yandian</dc:creator>
  <cp:lastModifiedBy>Lora Beth Farmer</cp:lastModifiedBy>
  <cp:revision>2</cp:revision>
  <cp:lastPrinted>2017-06-02T18:57:00Z</cp:lastPrinted>
  <dcterms:created xsi:type="dcterms:W3CDTF">2017-12-23T04:50:00Z</dcterms:created>
  <dcterms:modified xsi:type="dcterms:W3CDTF">2017-12-23T04:50:00Z</dcterms:modified>
</cp:coreProperties>
</file>